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2A2CF" w14:textId="77777777" w:rsidR="00823E86" w:rsidRDefault="00823E86" w:rsidP="00823E86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Klauzula Informacyjna – informacja o zakresie, celu i sposobie przetwarzania danych osobowych</w:t>
      </w:r>
    </w:p>
    <w:p w14:paraId="200CD823" w14:textId="14AA20AA" w:rsidR="00823E86" w:rsidRDefault="00823E86" w:rsidP="00823E86">
      <w:pPr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Dane osobowe przetwarzane są zgodnie z zapisami Rozporządzenia Parlamentu Europejskiego</w:t>
      </w:r>
      <w:r>
        <w:rPr>
          <w:rFonts w:ascii="Arial" w:hAnsi="Arial" w:cs="Arial"/>
          <w:b/>
          <w:sz w:val="21"/>
          <w:szCs w:val="21"/>
        </w:rPr>
        <w:br/>
        <w:t xml:space="preserve">i Rady (UE) 2016/679 z dnia 27 kwietnia 2016r. w sprawie ochrony osób fizycznych w związku </w:t>
      </w:r>
      <w:r>
        <w:rPr>
          <w:rFonts w:ascii="Arial" w:hAnsi="Arial" w:cs="Arial"/>
          <w:b/>
          <w:sz w:val="21"/>
          <w:szCs w:val="21"/>
        </w:rPr>
        <w:br/>
        <w:t>z przetwarzaniem danych osobowych i w sprawie swobodnego przepływu takich danych oraz uchylenia dyrektywy 95/46/WE (ogólne rozporządzenie tzw. RODO).</w:t>
      </w:r>
    </w:p>
    <w:p w14:paraId="27CC70A3" w14:textId="209C868C" w:rsidR="00823E86" w:rsidRDefault="00823E86" w:rsidP="00823E86">
      <w:pPr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Administratorem udostępnianych danych jest Regionalny Ośrodek Polityki Społecznej w Rzeszowie, </w:t>
      </w:r>
      <w:r>
        <w:rPr>
          <w:rFonts w:ascii="Arial" w:hAnsi="Arial" w:cs="Arial"/>
          <w:sz w:val="21"/>
          <w:szCs w:val="21"/>
        </w:rPr>
        <w:br/>
        <w:t>35-045 Rzeszów, ul. Hetmańska 9.</w:t>
      </w:r>
    </w:p>
    <w:p w14:paraId="6909E059" w14:textId="77777777" w:rsidR="00823E86" w:rsidRDefault="00823E86" w:rsidP="00823E86">
      <w:pPr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Kontakt z Inspektorem Ochrony Danych ROPS Rzeszów jest możliwy poprzez wysłanie wiadomości  na adres poczty elektronicznej </w:t>
      </w:r>
      <w:hyperlink r:id="rId5" w:history="1">
        <w:r>
          <w:rPr>
            <w:rStyle w:val="Hipercze"/>
            <w:rFonts w:ascii="Arial" w:hAnsi="Arial" w:cs="Arial"/>
            <w:sz w:val="21"/>
            <w:szCs w:val="21"/>
          </w:rPr>
          <w:t>b.swider@rops.rzeszow.pl</w:t>
        </w:r>
      </w:hyperlink>
      <w:r>
        <w:rPr>
          <w:rFonts w:ascii="Arial" w:hAnsi="Arial" w:cs="Arial"/>
          <w:sz w:val="21"/>
          <w:szCs w:val="21"/>
        </w:rPr>
        <w:t xml:space="preserve">, adres pocztowy ROPS Rzeszów lub pod numerem telefonu 17 8507944. </w:t>
      </w:r>
    </w:p>
    <w:p w14:paraId="3AF0ACF2" w14:textId="77777777" w:rsidR="00823E86" w:rsidRDefault="00823E86" w:rsidP="00823E86">
      <w:pPr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osobowe dotyczące klientów Ośrodka Adopcyjnego zbierane są w celu realizacji zadań ustawowych Ośrodka Adopcyjnego wynikających z</w:t>
      </w:r>
      <w:r>
        <w:rPr>
          <w:rFonts w:ascii="Arial" w:hAnsi="Arial" w:cs="Arial"/>
          <w:color w:val="000000"/>
          <w:sz w:val="21"/>
          <w:szCs w:val="21"/>
        </w:rPr>
        <w:t xml:space="preserve"> ustawy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dnia 9 czerwca 2011 roku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o wspieraniu rodziny i systemie pieczy zastępczej</w:t>
      </w:r>
      <w:r>
        <w:rPr>
          <w:rFonts w:ascii="Arial" w:hAnsi="Arial" w:cs="Arial"/>
          <w:sz w:val="21"/>
          <w:szCs w:val="21"/>
        </w:rPr>
        <w:t xml:space="preserve"> na podstawie: </w:t>
      </w:r>
    </w:p>
    <w:p w14:paraId="3E2787FF" w14:textId="77777777" w:rsidR="00823E86" w:rsidRDefault="00823E86" w:rsidP="00823E8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art. 6 ust. 1 lit. c, d, e oraz art. 9 ust. 2 lit. b, g rozporządzenia ogólnego, w celu </w:t>
      </w:r>
      <w:r>
        <w:rPr>
          <w:rFonts w:ascii="Arial" w:hAnsi="Arial" w:cs="Arial"/>
          <w:color w:val="000000"/>
          <w:spacing w:val="-2"/>
          <w:sz w:val="21"/>
          <w:szCs w:val="21"/>
          <w:shd w:val="clear" w:color="auto" w:fill="FFFFFF"/>
        </w:rPr>
        <w:t>wypełnienia obowiązków prawnych ciążących na administratorze, ochrony żywotnych interesów osoby, której dane dotyczą lub innej osoby fizycznej oraz wykonania zadania realizowanego w interesie publicznym lub w ramach sprawowania władzy publicznej,</w:t>
      </w:r>
    </w:p>
    <w:p w14:paraId="0D991170" w14:textId="77777777" w:rsidR="00823E86" w:rsidRDefault="00823E86" w:rsidP="00823E8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art. 6 ust. 1 lit. a, art. 9 ust. 2 lit. a rozporządzenia </w:t>
      </w:r>
      <w:r>
        <w:rPr>
          <w:rFonts w:ascii="Arial" w:hAnsi="Arial" w:cs="Arial"/>
          <w:color w:val="000000"/>
          <w:sz w:val="21"/>
          <w:szCs w:val="21"/>
        </w:rPr>
        <w:t xml:space="preserve">ogólnego - </w:t>
      </w:r>
      <w:r>
        <w:rPr>
          <w:rFonts w:ascii="Arial" w:hAnsi="Arial" w:cs="Arial"/>
          <w:color w:val="000000"/>
          <w:spacing w:val="-2"/>
          <w:sz w:val="21"/>
          <w:szCs w:val="21"/>
          <w:shd w:val="clear" w:color="auto" w:fill="FFFFFF"/>
        </w:rPr>
        <w:t xml:space="preserve">w przypadkach gdy dane osobowe przetwarzane będą wyłącznie na podstawie wcześniej udzielonej zgody w celach określonych </w:t>
      </w:r>
      <w:r>
        <w:rPr>
          <w:rFonts w:ascii="Arial" w:hAnsi="Arial" w:cs="Arial"/>
          <w:color w:val="000000"/>
          <w:spacing w:val="-2"/>
          <w:sz w:val="21"/>
          <w:szCs w:val="21"/>
          <w:shd w:val="clear" w:color="auto" w:fill="FFFFFF"/>
        </w:rPr>
        <w:br/>
        <w:t>w treści zgody.</w:t>
      </w:r>
    </w:p>
    <w:p w14:paraId="443EBA52" w14:textId="77777777" w:rsidR="00823E86" w:rsidRDefault="00823E86" w:rsidP="00823E86">
      <w:pPr>
        <w:pStyle w:val="Akapitzlist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osobowe klientów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udostępniane są organom sprawującym funkcje nadzorujące i kontrolujące </w:t>
      </w:r>
      <w:r>
        <w:rPr>
          <w:rFonts w:ascii="Arial" w:hAnsi="Arial" w:cs="Arial"/>
          <w:color w:val="000000"/>
          <w:sz w:val="21"/>
          <w:szCs w:val="21"/>
        </w:rPr>
        <w:t>oraz innym podmiotom upoważnionym na podstawie przepisów prawa.</w:t>
      </w:r>
    </w:p>
    <w:p w14:paraId="357EC451" w14:textId="77777777" w:rsidR="00823E86" w:rsidRDefault="00823E86" w:rsidP="00823E86">
      <w:pPr>
        <w:pStyle w:val="Akapitzlist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osobowe przetwarzane są do momentu korzystania z usług Ośrodka, a następnie są archiwizowane do czasu,  do którego Ośrodek jest zobowiązany do przechowywania danych celem umożliwienia kontroli przez upoważnione do tego organy (na podstawie odrębnych przepisów).</w:t>
      </w:r>
    </w:p>
    <w:p w14:paraId="5B3E19D0" w14:textId="77777777" w:rsidR="00823E86" w:rsidRDefault="00823E86" w:rsidP="00823E86">
      <w:pPr>
        <w:pStyle w:val="Akapitzlist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Podanie danych osobowych jest dobrowolne, ale odmowa ich podania w zakresie niezbędnym do wykonywania zadań Ośrodka skutkuje brakiem możliwości skorzystania z jego usług.</w:t>
      </w:r>
    </w:p>
    <w:p w14:paraId="787117DA" w14:textId="77777777" w:rsidR="00823E86" w:rsidRDefault="00823E86" w:rsidP="00823E86">
      <w:pPr>
        <w:pStyle w:val="Akapitzlist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zakresie udostępnianych danych osobowych, mają Państwo prawo do: dostępu do danych osobowych, ich sprostowania, usunięcia lub ograniczenia przetwarzania, przenoszenia oraz wniesienia sprzeciwu wobec przetwarzania.</w:t>
      </w:r>
    </w:p>
    <w:p w14:paraId="25ACF77D" w14:textId="77777777" w:rsidR="00823E86" w:rsidRDefault="00823E86" w:rsidP="00823E86">
      <w:pPr>
        <w:pStyle w:val="Akapitzlist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Mają Państwo prawo do cofnięcia zgody w dowolnym momencie, cofniecie zgody pozostaje bez wpływu na przetwarzanie danych, którego dokonano na podstawie zgody przed jej cofnięciem. </w:t>
      </w:r>
    </w:p>
    <w:p w14:paraId="779F4276" w14:textId="77777777" w:rsidR="00823E86" w:rsidRDefault="00823E86" w:rsidP="00823E86">
      <w:pPr>
        <w:pStyle w:val="Akapitzlist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sytuacji naruszenia przez Administratora przepisów dotyczących ochrony danych osobowych, mają Państwo prawo wniesienia skargi do organu nadzorczego – Prezesa Urzędu Ochrony Danych Osobowych, ul. Stawki 2, 00-193 Warszawa.</w:t>
      </w:r>
    </w:p>
    <w:p w14:paraId="33C590B8" w14:textId="77777777" w:rsidR="00823E86" w:rsidRDefault="00823E86" w:rsidP="00823E86">
      <w:pPr>
        <w:pStyle w:val="Akapitzlist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osobowe nie będą przekazywane do państwa trzeciego ani do organizacji międzynarodowej.</w:t>
      </w:r>
    </w:p>
    <w:p w14:paraId="3D4DB364" w14:textId="77777777" w:rsidR="00823E86" w:rsidRDefault="00823E86" w:rsidP="00823E86">
      <w:pPr>
        <w:pStyle w:val="Akapitzlist"/>
        <w:numPr>
          <w:ilvl w:val="3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Administrator nie będzie podejmował zautomatyzowanych decyzji, w tym będących wynikiem profilowania. </w:t>
      </w:r>
    </w:p>
    <w:p w14:paraId="68E7E748" w14:textId="77777777" w:rsidR="00823E86" w:rsidRDefault="00823E86" w:rsidP="00823E86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3A09AD6" w14:textId="77777777" w:rsidR="00823E86" w:rsidRDefault="00823E86" w:rsidP="00823E86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o wyrażeniu  zgody na przetwarzanie danych osobowych:</w:t>
      </w:r>
    </w:p>
    <w:p w14:paraId="6360C9E0" w14:textId="77777777" w:rsidR="00823E86" w:rsidRDefault="00823E86" w:rsidP="00823E86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 niżej podpisana/</w:t>
      </w:r>
      <w:proofErr w:type="spellStart"/>
      <w:r>
        <w:rPr>
          <w:rFonts w:ascii="Arial" w:hAnsi="Arial" w:cs="Arial"/>
          <w:sz w:val="21"/>
          <w:szCs w:val="21"/>
        </w:rPr>
        <w:t>ny</w:t>
      </w:r>
      <w:proofErr w:type="spellEnd"/>
      <w:r>
        <w:rPr>
          <w:rFonts w:ascii="Arial" w:hAnsi="Arial" w:cs="Arial"/>
          <w:sz w:val="21"/>
          <w:szCs w:val="21"/>
        </w:rPr>
        <w:t xml:space="preserve">, działając świadomie i dobrowolnie, oświadczam, iż wyrażam zgodę na przetwarzanie przez Administratora tj. Regionalny Ośrodek Polityki Społecznej </w:t>
      </w:r>
      <w:r>
        <w:rPr>
          <w:rFonts w:ascii="Arial" w:hAnsi="Arial" w:cs="Arial"/>
          <w:sz w:val="21"/>
          <w:szCs w:val="21"/>
        </w:rPr>
        <w:br/>
        <w:t xml:space="preserve">w Rzeszowie,  moich danych osobowych w zakresie prowadzonej diagnozy </w:t>
      </w:r>
      <w:proofErr w:type="spellStart"/>
      <w:r>
        <w:rPr>
          <w:rFonts w:ascii="Arial" w:hAnsi="Arial" w:cs="Arial"/>
          <w:sz w:val="21"/>
          <w:szCs w:val="21"/>
        </w:rPr>
        <w:t>psychologiczno</w:t>
      </w:r>
      <w:proofErr w:type="spellEnd"/>
      <w:r>
        <w:rPr>
          <w:rFonts w:ascii="Arial" w:hAnsi="Arial" w:cs="Arial"/>
          <w:sz w:val="21"/>
          <w:szCs w:val="21"/>
        </w:rPr>
        <w:t xml:space="preserve"> – pedagogicznej związanej z realizacją procedury adopcyjnej  (tj. gromadzenie wymaganych dokumentów i informacji </w:t>
      </w:r>
      <w:r>
        <w:rPr>
          <w:rFonts w:ascii="Arial" w:hAnsi="Arial" w:cs="Arial"/>
          <w:color w:val="000000"/>
          <w:sz w:val="21"/>
          <w:szCs w:val="21"/>
        </w:rPr>
        <w:t xml:space="preserve">wynikających ustawy z dnia 9 czerwca 2011r. o wspieraniu rodziny </w:t>
      </w:r>
      <w:r>
        <w:rPr>
          <w:rFonts w:ascii="Arial" w:hAnsi="Arial" w:cs="Arial"/>
          <w:color w:val="000000"/>
          <w:sz w:val="21"/>
          <w:szCs w:val="21"/>
        </w:rPr>
        <w:br/>
        <w:t>i systemie pieczy zastępczej,</w:t>
      </w:r>
      <w:r>
        <w:rPr>
          <w:rFonts w:ascii="Arial" w:hAnsi="Arial" w:cs="Arial"/>
          <w:sz w:val="21"/>
          <w:szCs w:val="21"/>
        </w:rPr>
        <w:t xml:space="preserve"> przeprowadzenie wywiadu w miejscu zamieszkania, badania psychologiczne i pedagogiczne, uczestnictwo w szkoleniu oraz inne niezbędne dla procesu przysposobienia działania) oraz udzielanej pomocy psychologicznej, pedagogicznej i prawnej </w:t>
      </w:r>
      <w:r>
        <w:rPr>
          <w:rFonts w:ascii="Arial" w:hAnsi="Arial" w:cs="Arial"/>
          <w:sz w:val="21"/>
          <w:szCs w:val="21"/>
        </w:rPr>
        <w:br/>
        <w:t xml:space="preserve">w formie </w:t>
      </w:r>
      <w:r>
        <w:rPr>
          <w:rFonts w:ascii="Arial" w:hAnsi="Arial" w:cs="Arial"/>
          <w:color w:val="000000"/>
          <w:sz w:val="21"/>
          <w:szCs w:val="21"/>
        </w:rPr>
        <w:t>poradnictwa, konsultacji  lub wsparcia.</w:t>
      </w:r>
    </w:p>
    <w:p w14:paraId="132D70D1" w14:textId="77777777" w:rsidR="00823E86" w:rsidRDefault="00823E86" w:rsidP="00823E86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zostałam/</w:t>
      </w:r>
      <w:proofErr w:type="spellStart"/>
      <w:r>
        <w:rPr>
          <w:rFonts w:ascii="Arial" w:hAnsi="Arial" w:cs="Arial"/>
          <w:sz w:val="21"/>
          <w:szCs w:val="21"/>
        </w:rPr>
        <w:t>łem</w:t>
      </w:r>
      <w:proofErr w:type="spellEnd"/>
      <w:r>
        <w:rPr>
          <w:rFonts w:ascii="Arial" w:hAnsi="Arial" w:cs="Arial"/>
          <w:sz w:val="21"/>
          <w:szCs w:val="21"/>
        </w:rPr>
        <w:t xml:space="preserve"> poinformowana/</w:t>
      </w:r>
      <w:proofErr w:type="spellStart"/>
      <w:r>
        <w:rPr>
          <w:rFonts w:ascii="Arial" w:hAnsi="Arial" w:cs="Arial"/>
          <w:sz w:val="21"/>
          <w:szCs w:val="21"/>
        </w:rPr>
        <w:t>ny</w:t>
      </w:r>
      <w:proofErr w:type="spellEnd"/>
      <w:r>
        <w:rPr>
          <w:rFonts w:ascii="Arial" w:hAnsi="Arial" w:cs="Arial"/>
          <w:sz w:val="21"/>
          <w:szCs w:val="21"/>
        </w:rPr>
        <w:t>, że wyrażoną zgodę na przetwarzanie danych osobowych mogę w każdej chwili odwołać.</w:t>
      </w:r>
    </w:p>
    <w:p w14:paraId="514DBE9E" w14:textId="77777777" w:rsidR="00823E86" w:rsidRDefault="00823E86" w:rsidP="00823E86">
      <w:pPr>
        <w:pStyle w:val="Akapitzlist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E96922F" w14:textId="77777777" w:rsidR="00823E86" w:rsidRDefault="00823E86" w:rsidP="00823E86">
      <w:pPr>
        <w:pStyle w:val="Akapitzlist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172E64B" w14:textId="77777777" w:rsidR="00823E86" w:rsidRDefault="00823E86" w:rsidP="00823E86">
      <w:pPr>
        <w:pStyle w:val="Akapitzlist"/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547374" w14:textId="6BB8BA4F" w:rsidR="00CA0793" w:rsidRPr="00823E86" w:rsidRDefault="00823E86" w:rsidP="00823E86">
      <w:pPr>
        <w:pStyle w:val="Akapitzlist"/>
        <w:spacing w:line="240" w:lineRule="auto"/>
        <w:ind w:left="0"/>
        <w:jc w:val="both"/>
        <w:rPr>
          <w:rFonts w:ascii="Arial" w:hAnsi="Arial" w:cs="Arial"/>
          <w:sz w:val="21"/>
          <w:szCs w:val="21"/>
        </w:rPr>
      </w:pPr>
      <w:bookmarkStart w:id="1" w:name="_Hlk69375154"/>
      <w:r>
        <w:rPr>
          <w:rFonts w:ascii="Arial" w:hAnsi="Arial" w:cs="Arial"/>
          <w:sz w:val="21"/>
          <w:szCs w:val="21"/>
        </w:rPr>
        <w:t>……………………………….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……………………………………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(data i 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(czytelny podpis)</w:t>
      </w:r>
      <w:bookmarkEnd w:id="1"/>
    </w:p>
    <w:sectPr w:rsidR="00CA0793" w:rsidRPr="00823E86" w:rsidSect="00823E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0D0"/>
    <w:multiLevelType w:val="hybridMultilevel"/>
    <w:tmpl w:val="F244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18"/>
    <w:rsid w:val="00517C44"/>
    <w:rsid w:val="00823E86"/>
    <w:rsid w:val="00CA0793"/>
    <w:rsid w:val="00D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73FD"/>
  <w15:chartTrackingRefBased/>
  <w15:docId w15:val="{B4E585FE-ACDF-429C-8D91-F407DFC9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23E8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2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swider@rops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jzarowna</dc:creator>
  <cp:keywords/>
  <dc:description/>
  <cp:lastModifiedBy>jkucabinski</cp:lastModifiedBy>
  <cp:revision>2</cp:revision>
  <dcterms:created xsi:type="dcterms:W3CDTF">2021-04-15T10:17:00Z</dcterms:created>
  <dcterms:modified xsi:type="dcterms:W3CDTF">2021-04-15T10:17:00Z</dcterms:modified>
</cp:coreProperties>
</file>