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C405" w14:textId="77777777" w:rsidR="00A67C29" w:rsidRPr="007F7C86" w:rsidRDefault="00A67C29" w:rsidP="00C55FD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Calibri"/>
          <w:i/>
          <w:iCs/>
          <w:noProof/>
          <w:sz w:val="22"/>
          <w:szCs w:val="22"/>
          <w:lang w:val="pl-PL" w:eastAsia="ja-JP"/>
        </w:rPr>
      </w:pPr>
      <w:r w:rsidRPr="007F7C86">
        <w:rPr>
          <w:rFonts w:eastAsiaTheme="minorEastAsia" w:cs="Calibri"/>
          <w:i/>
          <w:iCs/>
          <w:noProof/>
          <w:sz w:val="22"/>
          <w:szCs w:val="22"/>
          <w:lang w:val="pl-PL" w:eastAsia="ja-JP"/>
        </w:rPr>
        <w:t xml:space="preserve">TERESA JADCZAK-SZUMIŁO , EMIL SZUMIŁO                    </w:t>
      </w:r>
    </w:p>
    <w:p w14:paraId="48496062" w14:textId="77777777" w:rsidR="00462315" w:rsidRDefault="00A67C29" w:rsidP="00C55FD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Calibri"/>
          <w:b w:val="0"/>
          <w:bCs w:val="0"/>
          <w:i/>
          <w:iCs/>
          <w:noProof/>
          <w:sz w:val="22"/>
          <w:szCs w:val="22"/>
          <w:lang w:val="pl-PL" w:eastAsia="ja-JP"/>
        </w:rPr>
      </w:pPr>
      <w:r w:rsidRPr="007F7C86">
        <w:rPr>
          <w:rFonts w:eastAsiaTheme="minorEastAsia" w:cs="Calibri"/>
          <w:b w:val="0"/>
          <w:bCs w:val="0"/>
          <w:i/>
          <w:iCs/>
          <w:noProof/>
          <w:sz w:val="22"/>
          <w:szCs w:val="22"/>
          <w:lang w:val="pl-PL" w:eastAsia="ja-JP"/>
        </w:rPr>
        <w:t xml:space="preserve">UL. SIENKIEWICZA 27    </w:t>
      </w:r>
    </w:p>
    <w:p w14:paraId="72AAC82F" w14:textId="7B526AA3" w:rsidR="00A67C29" w:rsidRPr="00462315" w:rsidRDefault="00A67C29" w:rsidP="00C55FD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Calibri"/>
          <w:b w:val="0"/>
          <w:bCs w:val="0"/>
          <w:i/>
          <w:iCs/>
          <w:noProof/>
          <w:sz w:val="22"/>
          <w:szCs w:val="22"/>
          <w:lang w:val="pl-PL" w:eastAsia="ja-JP"/>
        </w:rPr>
      </w:pPr>
      <w:r w:rsidRPr="00462315">
        <w:rPr>
          <w:rFonts w:eastAsiaTheme="minorEastAsia" w:cs="Calibri"/>
          <w:b w:val="0"/>
          <w:bCs w:val="0"/>
          <w:i/>
          <w:iCs/>
          <w:noProof/>
          <w:sz w:val="22"/>
          <w:szCs w:val="22"/>
          <w:lang w:val="pl-PL" w:eastAsia="ja-JP"/>
        </w:rPr>
        <w:t xml:space="preserve"> </w:t>
      </w:r>
      <w:r w:rsidR="00462315" w:rsidRPr="00462315">
        <w:rPr>
          <w:rFonts w:ascii="Arial" w:hAnsi="Arial" w:cs="Arial"/>
          <w:b w:val="0"/>
          <w:bCs w:val="0"/>
          <w:i/>
          <w:iCs/>
          <w:color w:val="202020"/>
          <w:sz w:val="21"/>
          <w:szCs w:val="21"/>
        </w:rPr>
        <w:t xml:space="preserve">34-300 </w:t>
      </w:r>
      <w:r w:rsidR="00462315" w:rsidRPr="00462315">
        <w:rPr>
          <w:rFonts w:ascii="Arial" w:hAnsi="Arial" w:cs="Arial"/>
          <w:b w:val="0"/>
          <w:bCs w:val="0"/>
          <w:i/>
          <w:iCs/>
          <w:color w:val="202020"/>
          <w:sz w:val="21"/>
          <w:szCs w:val="21"/>
        </w:rPr>
        <w:t xml:space="preserve"> ŻYWIEC</w:t>
      </w:r>
      <w:r w:rsidRPr="00462315">
        <w:rPr>
          <w:rFonts w:eastAsiaTheme="minorEastAsia" w:cs="Calibri"/>
          <w:b w:val="0"/>
          <w:bCs w:val="0"/>
          <w:i/>
          <w:iCs/>
          <w:noProof/>
          <w:sz w:val="22"/>
          <w:szCs w:val="22"/>
          <w:lang w:val="pl-PL" w:eastAsia="ja-JP"/>
        </w:rPr>
        <w:t xml:space="preserve">                                                      </w:t>
      </w:r>
    </w:p>
    <w:p w14:paraId="1CCEA125" w14:textId="77777777" w:rsidR="00A67C29" w:rsidRDefault="00A67C29" w:rsidP="00C55FD7">
      <w:pPr>
        <w:widowControl w:val="0"/>
        <w:tabs>
          <w:tab w:val="left" w:pos="7020"/>
        </w:tabs>
        <w:autoSpaceDE w:val="0"/>
        <w:autoSpaceDN w:val="0"/>
        <w:adjustRightInd w:val="0"/>
        <w:spacing w:line="276" w:lineRule="auto"/>
        <w:rPr>
          <w:rFonts w:eastAsiaTheme="minorEastAsia" w:cs="Calibri"/>
          <w:b w:val="0"/>
          <w:bCs w:val="0"/>
          <w:noProof/>
          <w:sz w:val="22"/>
          <w:szCs w:val="22"/>
          <w:lang w:val="en-US" w:eastAsia="ja-JP"/>
        </w:rPr>
      </w:pPr>
      <w:r>
        <w:rPr>
          <w:rFonts w:eastAsiaTheme="minorEastAsia" w:cs="Calibri"/>
          <w:b w:val="0"/>
          <w:bCs w:val="0"/>
          <w:i/>
          <w:iCs/>
          <w:noProof/>
          <w:sz w:val="22"/>
          <w:szCs w:val="22"/>
          <w:lang w:val="en-US" w:eastAsia="ja-JP"/>
        </w:rPr>
        <w:t xml:space="preserve">TEL. 667 886 387                                                                </w:t>
      </w:r>
      <w:r>
        <w:rPr>
          <w:rFonts w:eastAsiaTheme="minorEastAsia" w:cs="Calibri"/>
          <w:i/>
          <w:iCs/>
          <w:noProof/>
          <w:sz w:val="22"/>
          <w:szCs w:val="22"/>
          <w:lang w:val="en-US" w:eastAsia="ja-JP"/>
        </w:rPr>
        <w:tab/>
      </w:r>
      <w:bookmarkStart w:id="0" w:name="_GoBack"/>
      <w:bookmarkEnd w:id="0"/>
    </w:p>
    <w:p w14:paraId="3E08DBD6" w14:textId="77777777" w:rsidR="00A67C29" w:rsidRDefault="00A67C29" w:rsidP="00C55FD7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Calibri"/>
          <w:b w:val="0"/>
          <w:bCs w:val="0"/>
          <w:noProof/>
          <w:sz w:val="22"/>
          <w:szCs w:val="22"/>
          <w:lang w:val="en-US" w:eastAsia="ja-JP"/>
        </w:rPr>
      </w:pPr>
      <w:r>
        <w:rPr>
          <w:rFonts w:eastAsiaTheme="minorEastAsia" w:cs="Calibri"/>
          <w:b w:val="0"/>
          <w:bCs w:val="0"/>
          <w:i/>
          <w:iCs/>
          <w:noProof/>
          <w:sz w:val="22"/>
          <w:szCs w:val="22"/>
          <w:lang w:val="en-US" w:eastAsia="ja-JP"/>
        </w:rPr>
        <w:t xml:space="preserve">e-mail: </w:t>
      </w:r>
      <w:r>
        <w:rPr>
          <w:rFonts w:ascii="Times Roman" w:eastAsiaTheme="minorEastAsia" w:hAnsi="Times Roman" w:cs="Times Roman"/>
          <w:b w:val="0"/>
          <w:bCs w:val="0"/>
          <w:noProof/>
          <w:color w:val="555555"/>
          <w:sz w:val="19"/>
          <w:szCs w:val="19"/>
          <w:lang w:val="en-US" w:eastAsia="ja-JP"/>
        </w:rPr>
        <w:t>emilszu@poczta.onet.pl;</w:t>
      </w:r>
      <w:r>
        <w:rPr>
          <w:rFonts w:eastAsiaTheme="minorEastAsia" w:cs="Calibri"/>
          <w:b w:val="0"/>
          <w:bCs w:val="0"/>
          <w:i/>
          <w:iCs/>
          <w:noProof/>
          <w:sz w:val="22"/>
          <w:szCs w:val="22"/>
          <w:lang w:val="en-US" w:eastAsia="ja-JP"/>
        </w:rPr>
        <w:t xml:space="preserve"> </w:t>
      </w:r>
    </w:p>
    <w:p w14:paraId="78B803A2" w14:textId="1501237C" w:rsidR="00C55FD7" w:rsidRDefault="00A67C29" w:rsidP="00A67C29">
      <w:pPr>
        <w:widowControl w:val="0"/>
        <w:autoSpaceDE w:val="0"/>
        <w:autoSpaceDN w:val="0"/>
        <w:adjustRightInd w:val="0"/>
        <w:spacing w:after="200" w:line="276" w:lineRule="auto"/>
        <w:rPr>
          <w:rFonts w:ascii="Times Roman" w:eastAsiaTheme="minorEastAsia" w:hAnsi="Times Roman" w:cs="Times Roman"/>
          <w:i/>
          <w:iCs/>
          <w:noProof/>
          <w:sz w:val="22"/>
          <w:szCs w:val="22"/>
          <w:lang w:val="en-US" w:eastAsia="ja-JP"/>
        </w:rPr>
      </w:pPr>
      <w:r>
        <w:rPr>
          <w:rFonts w:ascii="Times Roman" w:eastAsiaTheme="minorEastAsia" w:hAnsi="Times Roman" w:cs="Times Roman"/>
          <w:i/>
          <w:iCs/>
          <w:noProof/>
          <w:sz w:val="36"/>
          <w:szCs w:val="36"/>
          <w:lang w:val="en-US" w:eastAsia="ja-JP"/>
        </w:rPr>
        <w:tab/>
      </w:r>
      <w:r>
        <w:rPr>
          <w:rFonts w:ascii="Times Roman" w:eastAsiaTheme="minorEastAsia" w:hAnsi="Times Roman" w:cs="Times Roman"/>
          <w:i/>
          <w:iCs/>
          <w:noProof/>
          <w:sz w:val="22"/>
          <w:szCs w:val="22"/>
          <w:lang w:val="en-US" w:eastAsia="ja-JP"/>
        </w:rPr>
        <w:tab/>
        <w:t xml:space="preserve">                                </w:t>
      </w:r>
    </w:p>
    <w:p w14:paraId="74E680F2" w14:textId="38D25948" w:rsidR="00A67C29" w:rsidRPr="007F7C86" w:rsidRDefault="00A67C29" w:rsidP="00C55FD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Roman" w:eastAsiaTheme="minorEastAsia" w:hAnsi="Times Roman" w:cs="Times Roman"/>
          <w:i/>
          <w:iCs/>
          <w:noProof/>
          <w:sz w:val="28"/>
          <w:szCs w:val="28"/>
          <w:lang w:val="pl-PL" w:eastAsia="ja-JP"/>
        </w:rPr>
      </w:pPr>
      <w:r w:rsidRPr="007F7C86">
        <w:rPr>
          <w:rFonts w:ascii="Times Roman" w:eastAsiaTheme="minorEastAsia" w:hAnsi="Times Roman" w:cs="Times Roman"/>
          <w:i/>
          <w:iCs/>
          <w:noProof/>
          <w:sz w:val="28"/>
          <w:szCs w:val="28"/>
          <w:lang w:val="pl-PL" w:eastAsia="ja-JP"/>
        </w:rPr>
        <w:t>Warsztaty dla rodziców adopcyjnych</w:t>
      </w:r>
    </w:p>
    <w:p w14:paraId="49EDCCCF" w14:textId="46704DF2" w:rsidR="00A67C29" w:rsidRPr="007F7C86" w:rsidRDefault="00A67C29" w:rsidP="00C55FD7">
      <w:pPr>
        <w:widowControl w:val="0"/>
        <w:autoSpaceDE w:val="0"/>
        <w:autoSpaceDN w:val="0"/>
        <w:adjustRightInd w:val="0"/>
        <w:spacing w:line="276" w:lineRule="auto"/>
        <w:ind w:left="1428" w:hanging="720"/>
        <w:jc w:val="center"/>
        <w:rPr>
          <w:rFonts w:ascii="Times Roman" w:eastAsiaTheme="minorEastAsia" w:hAnsi="Times Roman" w:cs="Times Roman"/>
          <w:i/>
          <w:iCs/>
          <w:noProof/>
          <w:color w:val="000000"/>
          <w:sz w:val="28"/>
          <w:szCs w:val="28"/>
          <w:lang w:val="pl-PL" w:eastAsia="ja-JP"/>
        </w:rPr>
      </w:pPr>
      <w:r w:rsidRPr="007F7C86">
        <w:rPr>
          <w:rFonts w:ascii="Times Roman" w:eastAsiaTheme="minorEastAsia" w:hAnsi="Times Roman" w:cs="Times Roman"/>
          <w:i/>
          <w:iCs/>
          <w:noProof/>
          <w:color w:val="000000"/>
          <w:sz w:val="28"/>
          <w:szCs w:val="28"/>
          <w:lang w:val="pl-PL" w:eastAsia="ja-JP"/>
        </w:rPr>
        <w:t>„Regulacja emocji w paradygmacie przywiązania”</w:t>
      </w:r>
    </w:p>
    <w:p w14:paraId="42D6F5A5" w14:textId="77777777" w:rsidR="00A67C29" w:rsidRPr="007F7C86" w:rsidRDefault="00A67C29" w:rsidP="00A67C29">
      <w:pPr>
        <w:widowControl w:val="0"/>
        <w:autoSpaceDE w:val="0"/>
        <w:autoSpaceDN w:val="0"/>
        <w:adjustRightInd w:val="0"/>
        <w:spacing w:line="276" w:lineRule="auto"/>
        <w:ind w:left="1428" w:hanging="720"/>
        <w:rPr>
          <w:rFonts w:ascii="Times Roman" w:eastAsiaTheme="minorEastAsia" w:hAnsi="Times Roman" w:cs="Times Roman"/>
          <w:noProof/>
          <w:color w:val="000000"/>
          <w:sz w:val="32"/>
          <w:szCs w:val="32"/>
          <w:lang w:val="pl-PL" w:eastAsia="ja-JP"/>
        </w:rPr>
      </w:pPr>
    </w:p>
    <w:p w14:paraId="4B9A899E" w14:textId="77777777" w:rsidR="00A67C29" w:rsidRPr="007F7C86" w:rsidRDefault="00A67C29" w:rsidP="00C55F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</w:pPr>
      <w:r w:rsidRPr="007F7C86"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  <w:t xml:space="preserve">Warsztaty adresowane są do rodziców adopcyjnych. </w:t>
      </w:r>
    </w:p>
    <w:p w14:paraId="0C476433" w14:textId="2190DA24" w:rsidR="00A67C29" w:rsidRPr="007F7C86" w:rsidRDefault="00A67C29" w:rsidP="00C55F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</w:pPr>
      <w:r w:rsidRPr="007F7C86"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  <w:t>Dają możliwość zdobycia wiedzy i umiejętności potrzebnych do rozumienia i wspierania rozwoju dziecka adoptowanego.</w:t>
      </w:r>
    </w:p>
    <w:p w14:paraId="2FE59B0E" w14:textId="4D0D5172" w:rsidR="006A566B" w:rsidRPr="007F7C86" w:rsidRDefault="00A67C29" w:rsidP="00C55F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</w:pPr>
      <w:r w:rsidRPr="007F7C86"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  <w:t>W trakcie warsztatów rodzice mają szansę spojrzeć na funkcjonowanie dzieci w kontekście historii ich życia, mają szansę dowiedzieć się co oznaczają trudne zachowania</w:t>
      </w:r>
      <w:r w:rsidR="00C55FD7" w:rsidRPr="007F7C86"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  <w:t xml:space="preserve"> </w:t>
      </w:r>
      <w:r w:rsidRPr="007F7C86"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  <w:t xml:space="preserve">Ich dzieci, skąd się biorą i jak można wesprzeć dziecko na drodze do zmiany. </w:t>
      </w:r>
    </w:p>
    <w:p w14:paraId="3322AA8D" w14:textId="6DE972CA" w:rsidR="00A67C29" w:rsidRPr="007F7C86" w:rsidRDefault="00A67C29" w:rsidP="00C55F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</w:pPr>
      <w:r w:rsidRPr="007F7C86"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  <w:t>Rodzice będą mogli skorzystać ze wsparcia</w:t>
      </w:r>
      <w:r w:rsidR="00C55FD7" w:rsidRPr="007F7C86"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  <w:t xml:space="preserve"> </w:t>
      </w:r>
      <w:r w:rsidRPr="007F7C86">
        <w:rPr>
          <w:rFonts w:ascii="Times Roman" w:eastAsiaTheme="minorEastAsia" w:hAnsi="Times Roman" w:cs="Times Roman"/>
          <w:noProof/>
          <w:color w:val="000000"/>
          <w:sz w:val="28"/>
          <w:szCs w:val="28"/>
          <w:lang w:val="pl-PL" w:eastAsia="ja-JP"/>
        </w:rPr>
        <w:t>umożliwiającegoim zrozumienie ich własnych emocji pojawiających się w relacji z dzieckiem.</w:t>
      </w:r>
    </w:p>
    <w:p w14:paraId="53F5BEA2" w14:textId="77777777" w:rsidR="00A67C29" w:rsidRPr="007F7C86" w:rsidRDefault="00A67C29" w:rsidP="00A67C2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Roman" w:eastAsiaTheme="minorEastAsia" w:hAnsi="Times Roman" w:cs="Times Roman"/>
          <w:noProof/>
          <w:color w:val="000000"/>
          <w:sz w:val="22"/>
          <w:szCs w:val="22"/>
          <w:lang w:val="pl-PL" w:eastAsia="ja-JP"/>
        </w:rPr>
      </w:pPr>
    </w:p>
    <w:p w14:paraId="19117E25" w14:textId="44AB41FB" w:rsidR="00A67C29" w:rsidRPr="007F7C86" w:rsidRDefault="00A67C29" w:rsidP="006A566B">
      <w:pPr>
        <w:widowControl w:val="0"/>
        <w:autoSpaceDE w:val="0"/>
        <w:autoSpaceDN w:val="0"/>
        <w:adjustRightInd w:val="0"/>
        <w:spacing w:line="276" w:lineRule="auto"/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</w:pPr>
      <w:r w:rsidRPr="007F7C86"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  <w:t>Warsztaty odbywają się  w II modułach, każdy z modułów odbywa się w weekend</w:t>
      </w:r>
      <w:r w:rsidR="006A566B" w:rsidRPr="007F7C86"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  <w:t>:</w:t>
      </w:r>
      <w:r w:rsidRPr="007F7C86"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  <w:t xml:space="preserve"> </w:t>
      </w:r>
    </w:p>
    <w:p w14:paraId="4F21012C" w14:textId="77777777" w:rsidR="00A67C29" w:rsidRPr="007F7C86" w:rsidRDefault="00A67C29" w:rsidP="006A566B">
      <w:pPr>
        <w:widowControl w:val="0"/>
        <w:autoSpaceDE w:val="0"/>
        <w:autoSpaceDN w:val="0"/>
        <w:adjustRightInd w:val="0"/>
        <w:spacing w:line="276" w:lineRule="auto"/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</w:pPr>
      <w:r w:rsidRPr="007F7C86"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  <w:t>piątek od 15-19</w:t>
      </w:r>
    </w:p>
    <w:p w14:paraId="4036C382" w14:textId="77777777" w:rsidR="00A67C29" w:rsidRPr="007F7C86" w:rsidRDefault="00A67C29" w:rsidP="006A566B">
      <w:pPr>
        <w:widowControl w:val="0"/>
        <w:autoSpaceDE w:val="0"/>
        <w:autoSpaceDN w:val="0"/>
        <w:adjustRightInd w:val="0"/>
        <w:spacing w:line="276" w:lineRule="auto"/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</w:pPr>
      <w:r w:rsidRPr="007F7C86"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  <w:t xml:space="preserve">sobota od  9-18, </w:t>
      </w:r>
    </w:p>
    <w:p w14:paraId="0FF739DB" w14:textId="77777777" w:rsidR="00A67C29" w:rsidRPr="007F7C86" w:rsidRDefault="00A67C29" w:rsidP="006A566B">
      <w:pPr>
        <w:widowControl w:val="0"/>
        <w:autoSpaceDE w:val="0"/>
        <w:autoSpaceDN w:val="0"/>
        <w:adjustRightInd w:val="0"/>
        <w:spacing w:line="276" w:lineRule="auto"/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</w:pPr>
      <w:r w:rsidRPr="007F7C86"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  <w:t xml:space="preserve">niedziela od 9-16.  </w:t>
      </w:r>
    </w:p>
    <w:p w14:paraId="1A73420E" w14:textId="77777777" w:rsidR="00A67C29" w:rsidRPr="007F7C86" w:rsidRDefault="00A67C29" w:rsidP="00A67C29">
      <w:pPr>
        <w:widowControl w:val="0"/>
        <w:autoSpaceDE w:val="0"/>
        <w:autoSpaceDN w:val="0"/>
        <w:adjustRightInd w:val="0"/>
        <w:spacing w:line="276" w:lineRule="auto"/>
        <w:ind w:left="1428" w:hanging="720"/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</w:pPr>
    </w:p>
    <w:p w14:paraId="52B9CF1A" w14:textId="77777777" w:rsidR="00A67C29" w:rsidRPr="007F7C86" w:rsidRDefault="00A67C29" w:rsidP="00A67C29">
      <w:pPr>
        <w:widowControl w:val="0"/>
        <w:autoSpaceDE w:val="0"/>
        <w:autoSpaceDN w:val="0"/>
        <w:adjustRightInd w:val="0"/>
        <w:spacing w:line="276" w:lineRule="auto"/>
        <w:ind w:left="1428" w:hanging="720"/>
        <w:rPr>
          <w:rFonts w:ascii="Times Roman" w:eastAsiaTheme="minorEastAsia" w:hAnsi="Times Roman" w:cs="Times Roman"/>
          <w:i/>
          <w:iCs/>
          <w:noProof/>
          <w:color w:val="000000"/>
          <w:sz w:val="22"/>
          <w:szCs w:val="22"/>
          <w:lang w:val="pl-PL" w:eastAsia="ja-JP"/>
        </w:rPr>
      </w:pPr>
      <w:r w:rsidRPr="007F7C86">
        <w:rPr>
          <w:rFonts w:ascii="Times Roman" w:eastAsiaTheme="minorEastAsia" w:hAnsi="Times Roman" w:cs="Times Roman"/>
          <w:i/>
          <w:iCs/>
          <w:noProof/>
          <w:color w:val="000000"/>
          <w:sz w:val="22"/>
          <w:szCs w:val="22"/>
          <w:lang w:val="pl-PL" w:eastAsia="ja-JP"/>
        </w:rPr>
        <w:t xml:space="preserve"> Moduł I – 17</w:t>
      </w:r>
      <w:r w:rsidRPr="007F7C86">
        <w:rPr>
          <w:rFonts w:ascii="Times Roman" w:eastAsiaTheme="minorEastAsia" w:hAnsi="Times Roman" w:cs="Times Roman"/>
          <w:i/>
          <w:iCs/>
          <w:noProof/>
          <w:color w:val="000000"/>
          <w:sz w:val="24"/>
          <w:szCs w:val="24"/>
          <w:lang w:val="pl-PL" w:eastAsia="ja-JP"/>
        </w:rPr>
        <w:t xml:space="preserve"> do 19 kwiecień  2020</w:t>
      </w:r>
    </w:p>
    <w:p w14:paraId="3D4B053E" w14:textId="77777777" w:rsidR="00A67C29" w:rsidRPr="007F7C86" w:rsidRDefault="00A67C29" w:rsidP="00A67C29">
      <w:pPr>
        <w:widowControl w:val="0"/>
        <w:autoSpaceDE w:val="0"/>
        <w:autoSpaceDN w:val="0"/>
        <w:adjustRightInd w:val="0"/>
        <w:spacing w:line="276" w:lineRule="auto"/>
        <w:rPr>
          <w:rFonts w:ascii="Times Roman" w:eastAsiaTheme="minorEastAsia" w:hAnsi="Times Roman" w:cs="Times Roman"/>
          <w:i/>
          <w:iCs/>
          <w:noProof/>
          <w:color w:val="000000"/>
          <w:sz w:val="24"/>
          <w:szCs w:val="24"/>
          <w:lang w:val="pl-PL" w:eastAsia="ja-JP"/>
        </w:rPr>
      </w:pPr>
      <w:r w:rsidRPr="007F7C86">
        <w:rPr>
          <w:rFonts w:ascii="Times Roman" w:eastAsiaTheme="minorEastAsia" w:hAnsi="Times Roman" w:cs="Times Roman"/>
          <w:i/>
          <w:iCs/>
          <w:noProof/>
          <w:color w:val="000000"/>
          <w:sz w:val="24"/>
          <w:szCs w:val="24"/>
          <w:lang w:val="pl-PL" w:eastAsia="ja-JP"/>
        </w:rPr>
        <w:t xml:space="preserve">            Moduł II- termin do ustalenia z uczestnikami</w:t>
      </w:r>
    </w:p>
    <w:p w14:paraId="76834253" w14:textId="77777777" w:rsidR="00A67C29" w:rsidRPr="007F7C86" w:rsidRDefault="00A67C29" w:rsidP="00A67C29">
      <w:pPr>
        <w:widowControl w:val="0"/>
        <w:autoSpaceDE w:val="0"/>
        <w:autoSpaceDN w:val="0"/>
        <w:adjustRightInd w:val="0"/>
        <w:spacing w:line="276" w:lineRule="auto"/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</w:pPr>
    </w:p>
    <w:p w14:paraId="24946AA8" w14:textId="1E4E21A5" w:rsidR="00A67C29" w:rsidRPr="007F7C86" w:rsidRDefault="00A67C29" w:rsidP="006A566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</w:pPr>
      <w:r w:rsidRPr="007F7C86">
        <w:rPr>
          <w:rFonts w:ascii="Times Roman" w:eastAsiaTheme="minorEastAsia" w:hAnsi="Times Roman" w:cs="Times Roman"/>
          <w:noProof/>
          <w:color w:val="000000"/>
          <w:sz w:val="24"/>
          <w:szCs w:val="24"/>
          <w:lang w:val="pl-PL" w:eastAsia="ja-JP"/>
        </w:rPr>
        <w:t>Po cyklu warsztatów, osoby, które podejmą działania mogą liczyć na wsparcie polegające na możliwości uczestniczenia w spotkaniach superwizyjnych.</w:t>
      </w:r>
    </w:p>
    <w:p w14:paraId="6CCC7649" w14:textId="77777777" w:rsidR="00A67C29" w:rsidRPr="007F7C86" w:rsidRDefault="00A67C29" w:rsidP="00A67C29">
      <w:pPr>
        <w:widowControl w:val="0"/>
        <w:autoSpaceDE w:val="0"/>
        <w:autoSpaceDN w:val="0"/>
        <w:adjustRightInd w:val="0"/>
        <w:spacing w:line="276" w:lineRule="auto"/>
        <w:rPr>
          <w:rFonts w:ascii="Times Roman" w:eastAsiaTheme="minorEastAsia" w:hAnsi="Times Roman" w:cs="Times Roman"/>
          <w:noProof/>
          <w:color w:val="000000"/>
          <w:sz w:val="22"/>
          <w:szCs w:val="22"/>
          <w:lang w:val="pl-PL" w:eastAsia="ja-JP"/>
        </w:rPr>
      </w:pPr>
    </w:p>
    <w:p w14:paraId="7AE2C4C1" w14:textId="77777777" w:rsidR="00A67C29" w:rsidRPr="007F7C86" w:rsidRDefault="00A67C29" w:rsidP="00A67C29">
      <w:pPr>
        <w:widowControl w:val="0"/>
        <w:autoSpaceDE w:val="0"/>
        <w:autoSpaceDN w:val="0"/>
        <w:adjustRightInd w:val="0"/>
        <w:spacing w:line="276" w:lineRule="auto"/>
        <w:rPr>
          <w:rFonts w:ascii="Times Roman" w:eastAsiaTheme="minorEastAsia" w:hAnsi="Times Roman" w:cs="Times Roman"/>
          <w:noProof/>
          <w:color w:val="000000"/>
          <w:sz w:val="22"/>
          <w:szCs w:val="22"/>
          <w:lang w:val="pl-PL" w:eastAsia="ja-JP"/>
        </w:rPr>
      </w:pPr>
    </w:p>
    <w:p w14:paraId="68A3123A" w14:textId="77777777" w:rsidR="00A67C29" w:rsidRPr="007F7C86" w:rsidRDefault="00A67C29" w:rsidP="00A67C29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</w:pPr>
      <w:r w:rsidRPr="007F7C86"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  <w:t>Warsztat poprowadzą:  Emil Szumiło i Hanna Antczak</w:t>
      </w:r>
    </w:p>
    <w:p w14:paraId="6BB210F3" w14:textId="77777777" w:rsidR="00A67C29" w:rsidRPr="007F7C86" w:rsidRDefault="00A67C29" w:rsidP="00C55FD7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i/>
          <w:iCs/>
          <w:noProof/>
          <w:color w:val="000000"/>
          <w:sz w:val="24"/>
          <w:szCs w:val="24"/>
          <w:lang w:val="pl-PL" w:eastAsia="ja-JP"/>
        </w:rPr>
      </w:pPr>
    </w:p>
    <w:p w14:paraId="46642C64" w14:textId="0652AD97" w:rsidR="006A566B" w:rsidRPr="007F7C86" w:rsidRDefault="00C55FD7" w:rsidP="007F7C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</w:pPr>
      <w:r w:rsidRPr="007F7C86"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  <w:t>Szczegółowe informacje dotyczące kosztów warsztatów można uzyskać telefonicznie u organizarot</w:t>
      </w:r>
      <w:r w:rsidR="006A566B" w:rsidRPr="007F7C86"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  <w:t>a.</w:t>
      </w:r>
      <w:r w:rsidRPr="007F7C86"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  <w:t xml:space="preserve"> </w:t>
      </w:r>
    </w:p>
    <w:p w14:paraId="11D382A4" w14:textId="1AFBBBE6" w:rsidR="006A566B" w:rsidRPr="007F7C86" w:rsidRDefault="006A566B" w:rsidP="007F7C8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</w:pPr>
      <w:r w:rsidRPr="007F7C86"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  <w:t>Tel. do organizatora 609949004</w:t>
      </w:r>
    </w:p>
    <w:p w14:paraId="435C95D0" w14:textId="77777777" w:rsidR="00A67C29" w:rsidRPr="007F7C86" w:rsidRDefault="00A67C29" w:rsidP="006A566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</w:pPr>
    </w:p>
    <w:p w14:paraId="7250EEE7" w14:textId="77777777" w:rsidR="007F7C86" w:rsidRDefault="00A67C29" w:rsidP="00A67C29">
      <w:pPr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</w:pPr>
      <w:r w:rsidRPr="007F7C86"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  <w:t xml:space="preserve">                                                               </w:t>
      </w:r>
      <w:r w:rsidR="007F7C86"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  <w:t xml:space="preserve">              </w:t>
      </w:r>
    </w:p>
    <w:p w14:paraId="51EC1A0A" w14:textId="6A033ADC" w:rsidR="00476A1A" w:rsidRPr="007F7C86" w:rsidRDefault="007F7C86" w:rsidP="00A67C29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  <w:t xml:space="preserve">                                                                                  </w:t>
      </w:r>
      <w:r w:rsidR="00A67C29" w:rsidRPr="007F7C86">
        <w:rPr>
          <w:rFonts w:ascii="Times New Roman" w:eastAsiaTheme="minorEastAsia" w:hAnsi="Times New Roman"/>
          <w:noProof/>
          <w:color w:val="000000"/>
          <w:sz w:val="24"/>
          <w:szCs w:val="24"/>
          <w:lang w:val="pl-PL" w:eastAsia="ja-JP"/>
        </w:rPr>
        <w:t>Serdecznie Państwa zapraszamy</w:t>
      </w:r>
    </w:p>
    <w:sectPr w:rsidR="00476A1A" w:rsidRPr="007F7C86" w:rsidSect="00476A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C29"/>
    <w:rsid w:val="00462315"/>
    <w:rsid w:val="00476A1A"/>
    <w:rsid w:val="006A566B"/>
    <w:rsid w:val="007F7C86"/>
    <w:rsid w:val="00A67C29"/>
    <w:rsid w:val="00C55FD7"/>
    <w:rsid w:val="00F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F7ECA"/>
  <w14:defaultImageDpi w14:val="300"/>
  <w15:docId w15:val="{88DC1613-BF3C-48F6-9580-698793E0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Bold" w:eastAsiaTheme="minorEastAsia" w:hAnsi="Calibri Bold" w:cs="Times New Roman"/>
        <w:b/>
        <w:bCs/>
        <w:sz w:val="22"/>
        <w:szCs w:val="22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jzarowna</cp:lastModifiedBy>
  <cp:revision>5</cp:revision>
  <dcterms:created xsi:type="dcterms:W3CDTF">2020-01-14T13:11:00Z</dcterms:created>
  <dcterms:modified xsi:type="dcterms:W3CDTF">2020-01-21T10:25:00Z</dcterms:modified>
</cp:coreProperties>
</file>